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84"/>
        <w:gridCol w:w="8159"/>
      </w:tblGrid>
      <w:tr w:rsidR="005812CB" w:rsidTr="00564296">
        <w:trPr>
          <w:trHeight w:val="576"/>
        </w:trPr>
        <w:tc>
          <w:tcPr>
            <w:tcW w:w="9243" w:type="dxa"/>
            <w:gridSpan w:val="2"/>
            <w:shd w:val="clear" w:color="auto" w:fill="1F4E79" w:themeFill="accent1" w:themeFillShade="80"/>
            <w:vAlign w:val="center"/>
          </w:tcPr>
          <w:p w:rsidR="005812CB" w:rsidRPr="005812CB" w:rsidRDefault="005812CB" w:rsidP="005812CB">
            <w:pPr>
              <w:jc w:val="center"/>
              <w:rPr>
                <w:rFonts w:ascii="Cooper Std Black" w:hAnsi="Cooper Std Black"/>
                <w:color w:val="FFFFFF" w:themeColor="background1"/>
              </w:rPr>
            </w:pPr>
            <w:r w:rsidRPr="005812CB">
              <w:rPr>
                <w:rFonts w:ascii="Cooper Std Black" w:hAnsi="Cooper Std Black"/>
                <w:color w:val="FFFFFF" w:themeColor="background1"/>
                <w:sz w:val="26"/>
              </w:rPr>
              <w:t>KKDUNIYA EFFICIENCY TEST</w:t>
            </w:r>
          </w:p>
        </w:tc>
      </w:tr>
      <w:tr w:rsidR="005812CB" w:rsidTr="00564296">
        <w:tc>
          <w:tcPr>
            <w:tcW w:w="1084" w:type="dxa"/>
            <w:vAlign w:val="center"/>
          </w:tcPr>
          <w:p w:rsidR="005812CB" w:rsidRDefault="005812CB" w:rsidP="005812CB">
            <w:pPr>
              <w:spacing w:line="360" w:lineRule="auto"/>
              <w:jc w:val="center"/>
            </w:pPr>
            <w:r>
              <w:rPr>
                <w:rFonts w:ascii="Kruti Dev 040" w:hAnsi="Kruti Dev 040"/>
              </w:rPr>
              <w:t>iz'u&amp;1&amp;</w:t>
            </w:r>
          </w:p>
        </w:tc>
        <w:tc>
          <w:tcPr>
            <w:tcW w:w="8159" w:type="dxa"/>
            <w:vAlign w:val="center"/>
          </w:tcPr>
          <w:p w:rsidR="00904AD9" w:rsidRPr="002D08B6" w:rsidRDefault="00B608E0"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igys iSjkxzkQ dk QkWUV lkbt 16 djsaA</w:t>
            </w:r>
          </w:p>
          <w:p w:rsidR="00B608E0" w:rsidRPr="002D08B6" w:rsidRDefault="00B608E0"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igys iSjkxzkQ dk vykbues.V tLVhQkbZ djsaA</w:t>
            </w:r>
          </w:p>
          <w:p w:rsidR="00B608E0" w:rsidRPr="002D08B6" w:rsidRDefault="00B608E0"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nqljs iSjkxzkQ esa ykbu Lisflax 1-0 lsV djsaA</w:t>
            </w:r>
          </w:p>
          <w:p w:rsidR="00B608E0" w:rsidRPr="002D08B6" w:rsidRDefault="00B608E0"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nwljs iSjkxzkQ esa iSjkxzkQ Lisflax dks fjewo djsaA</w:t>
            </w:r>
          </w:p>
          <w:p w:rsidR="00B608E0" w:rsidRPr="002D08B6" w:rsidRDefault="00B608E0"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rhljs iSjkxzkQ esa QkWUV 'kSyh ,fj;y CySd djsaA</w:t>
            </w:r>
          </w:p>
          <w:p w:rsidR="00B608E0" w:rsidRPr="002D08B6" w:rsidRDefault="00B608E0"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rhljs iSjkxzkQ esa tgk¡ dkWihjkbV fy[kk gqvk gS mlds izkjEHk esa dkWihjkbV dk flEcy yxk,aA</w:t>
            </w:r>
          </w:p>
          <w:p w:rsidR="00B608E0" w:rsidRPr="002D08B6" w:rsidRDefault="00B608E0"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prqFkZ iSjkxzkQ esa iSjkxzkQ ds vUr esa ,.Vj iz</w:t>
            </w:r>
            <w:r w:rsidR="00564296">
              <w:rPr>
                <w:rFonts w:ascii="Kruti Dev 040" w:hAnsi="Kruti Dev 040"/>
              </w:rPr>
              <w:t>sl dj n</w:t>
            </w:r>
            <w:r w:rsidRPr="002D08B6">
              <w:rPr>
                <w:rFonts w:ascii="Kruti Dev 040" w:hAnsi="Kruti Dev 040"/>
              </w:rPr>
              <w:t>s ,aM MsV bUlVZ djsaA</w:t>
            </w:r>
          </w:p>
          <w:p w:rsidR="00B608E0" w:rsidRPr="002D08B6" w:rsidRDefault="00B608E0"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 xml:space="preserve">ist lkbt </w:t>
            </w:r>
            <w:r w:rsidRPr="002D08B6">
              <w:rPr>
                <w:rFonts w:ascii="Times New Roman" w:hAnsi="Times New Roman" w:cs="Times New Roman"/>
              </w:rPr>
              <w:t>A</w:t>
            </w:r>
            <w:r w:rsidRPr="002D08B6">
              <w:rPr>
                <w:rFonts w:ascii="Kruti Dev 040" w:hAnsi="Kruti Dev 040"/>
              </w:rPr>
              <w:t>4 esa lsV djsaA</w:t>
            </w:r>
          </w:p>
          <w:p w:rsidR="00B608E0" w:rsidRPr="002D08B6" w:rsidRDefault="00B608E0"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 xml:space="preserve">ikapos iSjkxzkQ esa iSjkxzkQ </w:t>
            </w:r>
            <w:r w:rsidR="00F16439">
              <w:rPr>
                <w:rFonts w:ascii="Kruti Dev 040" w:hAnsi="Kruti Dev 040"/>
              </w:rPr>
              <w:t xml:space="preserve">vkWIVj </w:t>
            </w:r>
            <w:r w:rsidRPr="002D08B6">
              <w:rPr>
                <w:rFonts w:ascii="Kruti Dev 040" w:hAnsi="Kruti Dev 040"/>
              </w:rPr>
              <w:t>Lisflax dks 12 ikWbaV esa lsV djsaA</w:t>
            </w:r>
          </w:p>
          <w:p w:rsidR="00B608E0" w:rsidRPr="002D08B6" w:rsidRDefault="00B608E0"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ikaposa iSjkxzkQ esa cSdxzkm.M dyj jsM+ lsV djsaA</w:t>
            </w:r>
          </w:p>
          <w:p w:rsidR="00B608E0" w:rsidRPr="002D08B6" w:rsidRDefault="002D08B6"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 xml:space="preserve">Vscy esa vUr esa </w:t>
            </w:r>
            <w:r w:rsidRPr="002D08B6">
              <w:rPr>
                <w:rFonts w:ascii="Times New Roman" w:hAnsi="Times New Roman" w:cs="Times New Roman"/>
              </w:rPr>
              <w:t>Obtain Marks</w:t>
            </w:r>
            <w:r w:rsidRPr="002D08B6">
              <w:rPr>
                <w:rFonts w:ascii="Kruti Dev 040" w:hAnsi="Kruti Dev 040"/>
              </w:rPr>
              <w:t xml:space="preserve"> dk ,d dkWye bUlV djsaA lcds ekDlZ 500 fQy djsaA</w:t>
            </w:r>
          </w:p>
          <w:p w:rsidR="002D08B6" w:rsidRPr="002D08B6" w:rsidRDefault="002D08B6"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Vscy esa MsVk dks vkWVks fQV daVsaV esa lsV djsaA</w:t>
            </w:r>
          </w:p>
          <w:p w:rsidR="002D08B6" w:rsidRPr="002D08B6" w:rsidRDefault="002D08B6"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Vscy esa lcls Åij ,d gh jkW esa ^^,y Mh lh jktLFkku** 'kh"kZd lsV djsa o 'kh"kZd dks ls.Vj</w:t>
            </w:r>
          </w:p>
          <w:p w:rsidR="002D08B6" w:rsidRPr="002D08B6" w:rsidRDefault="002D08B6"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vykbu djsaA</w:t>
            </w:r>
          </w:p>
          <w:p w:rsidR="002D08B6" w:rsidRPr="002D08B6" w:rsidRDefault="002D08B6"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Vscy esa QkWUV lkbt 12 lsV djsaA</w:t>
            </w:r>
          </w:p>
          <w:p w:rsidR="002D08B6" w:rsidRDefault="002D08B6" w:rsidP="002D08B6">
            <w:pPr>
              <w:pStyle w:val="ListParagraph"/>
              <w:numPr>
                <w:ilvl w:val="0"/>
                <w:numId w:val="3"/>
              </w:numPr>
              <w:spacing w:line="276" w:lineRule="auto"/>
              <w:ind w:left="511" w:hanging="450"/>
              <w:rPr>
                <w:rFonts w:ascii="Kruti Dev 040" w:hAnsi="Kruti Dev 040"/>
              </w:rPr>
            </w:pPr>
            <w:r w:rsidRPr="002D08B6">
              <w:rPr>
                <w:rFonts w:ascii="Kruti Dev 040" w:hAnsi="Kruti Dev 040"/>
              </w:rPr>
              <w:t>Vscy esa MkVk dks cksYM o bZVkfyd djsaA</w:t>
            </w:r>
          </w:p>
          <w:p w:rsidR="00B608E0" w:rsidRPr="002D08B6" w:rsidRDefault="002D08B6" w:rsidP="00B608E0">
            <w:pPr>
              <w:pStyle w:val="ListParagraph"/>
              <w:numPr>
                <w:ilvl w:val="0"/>
                <w:numId w:val="3"/>
              </w:numPr>
              <w:spacing w:line="276" w:lineRule="auto"/>
              <w:ind w:left="511" w:hanging="450"/>
              <w:rPr>
                <w:rFonts w:ascii="Kruti Dev 040" w:hAnsi="Kruti Dev 040"/>
              </w:rPr>
            </w:pPr>
            <w:r>
              <w:rPr>
                <w:rFonts w:ascii="Kruti Dev 040" w:hAnsi="Kruti Dev 040"/>
              </w:rPr>
              <w:t xml:space="preserve">Vscy dk </w:t>
            </w:r>
            <w:r w:rsidRPr="002D08B6">
              <w:rPr>
                <w:rFonts w:ascii="Kruti Dev 040" w:hAnsi="Kruti Dev 040"/>
              </w:rPr>
              <w:t xml:space="preserve">cSdxzkm.M dyj </w:t>
            </w:r>
            <w:r>
              <w:rPr>
                <w:rFonts w:ascii="Kruti Dev 040" w:hAnsi="Kruti Dev 040"/>
              </w:rPr>
              <w:t>xzhu</w:t>
            </w:r>
            <w:r w:rsidRPr="002D08B6">
              <w:rPr>
                <w:rFonts w:ascii="Kruti Dev 040" w:hAnsi="Kruti Dev 040"/>
              </w:rPr>
              <w:t xml:space="preserve"> lsV djsaA</w:t>
            </w:r>
          </w:p>
        </w:tc>
      </w:tr>
      <w:tr w:rsidR="007D624E" w:rsidTr="00564296">
        <w:tc>
          <w:tcPr>
            <w:tcW w:w="1084" w:type="dxa"/>
            <w:vAlign w:val="center"/>
          </w:tcPr>
          <w:p w:rsidR="002D08B6" w:rsidRPr="002D08B6" w:rsidRDefault="002D08B6" w:rsidP="002D08B6">
            <w:pPr>
              <w:spacing w:line="276" w:lineRule="auto"/>
              <w:jc w:val="both"/>
              <w:rPr>
                <w:rFonts w:ascii="Times New Roman" w:hAnsi="Times New Roman" w:cs="Times New Roman"/>
              </w:rPr>
            </w:pPr>
            <w:r w:rsidRPr="002D08B6">
              <w:rPr>
                <w:rFonts w:ascii="Times New Roman" w:hAnsi="Times New Roman" w:cs="Times New Roman"/>
              </w:rPr>
              <w:t>Question-</w:t>
            </w:r>
          </w:p>
          <w:p w:rsidR="007D624E" w:rsidRDefault="007D624E" w:rsidP="005812CB">
            <w:pPr>
              <w:spacing w:line="360" w:lineRule="auto"/>
              <w:jc w:val="center"/>
              <w:rPr>
                <w:rFonts w:ascii="Kruti Dev 040" w:hAnsi="Kruti Dev 040"/>
              </w:rPr>
            </w:pPr>
          </w:p>
        </w:tc>
        <w:tc>
          <w:tcPr>
            <w:tcW w:w="8159" w:type="dxa"/>
            <w:vAlign w:val="center"/>
          </w:tcPr>
          <w:p w:rsidR="002D08B6" w:rsidRDefault="002D08B6" w:rsidP="002D08B6">
            <w:pPr>
              <w:spacing w:line="276" w:lineRule="auto"/>
              <w:jc w:val="both"/>
              <w:rPr>
                <w:rFonts w:ascii="Times New Roman" w:hAnsi="Times New Roman" w:cs="Times New Roman"/>
              </w:rPr>
            </w:pPr>
            <w:r w:rsidRPr="002D08B6">
              <w:rPr>
                <w:rFonts w:ascii="Times New Roman" w:hAnsi="Times New Roman" w:cs="Times New Roman"/>
              </w:rPr>
              <w:t>We have provided below simple and small paragraphs on various common topics. Such topics are generally assigned to the students of lower class standard (1, 2, 3, and 4) by their class teacher to write some paragraphs on any special occasions (such as Holi, Diwali, etc), social issues (like child labour, etc), proverbs (health is wealth, etc). A small competitive event is organized in the classroom by the class teacher to entertain students as well as improve their writing skill and knowledge about any topic.</w:t>
            </w:r>
          </w:p>
          <w:p w:rsidR="002D08B6" w:rsidRPr="002D08B6" w:rsidRDefault="002D08B6" w:rsidP="002D08B6">
            <w:pPr>
              <w:spacing w:line="276" w:lineRule="auto"/>
              <w:jc w:val="both"/>
              <w:rPr>
                <w:rFonts w:ascii="Times New Roman" w:hAnsi="Times New Roman" w:cs="Times New Roman"/>
              </w:rPr>
            </w:pPr>
          </w:p>
          <w:p w:rsidR="002D08B6" w:rsidRDefault="002D08B6" w:rsidP="002D08B6">
            <w:pPr>
              <w:spacing w:line="276" w:lineRule="auto"/>
              <w:jc w:val="both"/>
              <w:rPr>
                <w:rFonts w:ascii="Times New Roman" w:hAnsi="Times New Roman" w:cs="Times New Roman"/>
              </w:rPr>
            </w:pPr>
            <w:r w:rsidRPr="002D08B6">
              <w:rPr>
                <w:rFonts w:ascii="Times New Roman" w:hAnsi="Times New Roman" w:cs="Times New Roman"/>
              </w:rPr>
              <w:t>A you know under the leadership of Governor General Villain= Bentinck the British adopted</w:t>
            </w:r>
            <w:r>
              <w:rPr>
                <w:rFonts w:ascii="Times New Roman" w:hAnsi="Times New Roman" w:cs="Times New Roman"/>
              </w:rPr>
              <w:t xml:space="preserve"> </w:t>
            </w:r>
            <w:r w:rsidRPr="002D08B6">
              <w:rPr>
                <w:rFonts w:ascii="Times New Roman" w:hAnsi="Times New Roman" w:cs="Times New Roman"/>
              </w:rPr>
              <w:t>policies named at "reforming" Indian society by introducing Wizen education, Western</w:t>
            </w:r>
            <w:r>
              <w:rPr>
                <w:rFonts w:ascii="Times New Roman" w:hAnsi="Times New Roman" w:cs="Times New Roman"/>
              </w:rPr>
              <w:t xml:space="preserve"> </w:t>
            </w:r>
            <w:r w:rsidRPr="002D08B6">
              <w:rPr>
                <w:rFonts w:ascii="Times New Roman" w:hAnsi="Times New Roman" w:cs="Times New Roman"/>
              </w:rPr>
              <w:t>ideas and Western institutions. With the cooperation of sections of Indian society they set</w:t>
            </w:r>
            <w:r>
              <w:rPr>
                <w:rFonts w:ascii="Times New Roman" w:hAnsi="Times New Roman" w:cs="Times New Roman"/>
              </w:rPr>
              <w:t xml:space="preserve"> </w:t>
            </w:r>
            <w:r w:rsidRPr="002D08B6">
              <w:rPr>
                <w:rFonts w:ascii="Times New Roman" w:hAnsi="Times New Roman" w:cs="Times New Roman"/>
              </w:rPr>
              <w:t>up English-medium schools, colleges and universities which taught Weston sciences as the</w:t>
            </w:r>
            <w:r>
              <w:rPr>
                <w:rFonts w:ascii="Times New Roman" w:hAnsi="Times New Roman" w:cs="Times New Roman"/>
              </w:rPr>
              <w:t xml:space="preserve"> </w:t>
            </w:r>
            <w:r w:rsidRPr="002D08B6">
              <w:rPr>
                <w:rFonts w:ascii="Times New Roman" w:hAnsi="Times New Roman" w:cs="Times New Roman"/>
              </w:rPr>
              <w:t>liberal arts.</w:t>
            </w:r>
          </w:p>
          <w:p w:rsidR="002D08B6" w:rsidRPr="002D08B6" w:rsidRDefault="002D08B6" w:rsidP="002D08B6">
            <w:pPr>
              <w:spacing w:line="276" w:lineRule="auto"/>
              <w:jc w:val="both"/>
              <w:rPr>
                <w:rFonts w:ascii="Times New Roman" w:hAnsi="Times New Roman" w:cs="Times New Roman"/>
              </w:rPr>
            </w:pPr>
          </w:p>
          <w:p w:rsidR="002D08B6" w:rsidRDefault="002D08B6" w:rsidP="002D08B6">
            <w:pPr>
              <w:spacing w:line="276" w:lineRule="auto"/>
              <w:jc w:val="both"/>
              <w:rPr>
                <w:rFonts w:ascii="Arial" w:hAnsi="Arial" w:cs="Arial"/>
                <w:color w:val="000000"/>
                <w:sz w:val="16"/>
                <w:szCs w:val="16"/>
                <w:shd w:val="clear" w:color="auto" w:fill="FFFFFF"/>
              </w:rPr>
            </w:pPr>
            <w:r w:rsidRPr="002D08B6">
              <w:rPr>
                <w:rFonts w:ascii="Times New Roman" w:hAnsi="Times New Roman" w:cs="Times New Roman"/>
              </w:rPr>
              <w:t>Paragraphs writing competitions are part of skill and knowledge enhancement program for the students in the school. Now-a-days, almost all the schools are following this regime of essay or paragraphs writing in the classroom in order to enhance the student’s learning of English as well as proper awareness about the events and activities in India. We have provided various paragraphs on different topics in order to help students</w:t>
            </w:r>
            <w:r>
              <w:rPr>
                <w:rFonts w:ascii="Arial" w:hAnsi="Arial" w:cs="Arial"/>
                <w:color w:val="000000"/>
                <w:sz w:val="16"/>
                <w:szCs w:val="16"/>
                <w:shd w:val="clear" w:color="auto" w:fill="FFFFFF"/>
              </w:rPr>
              <w:t>.</w:t>
            </w:r>
          </w:p>
          <w:p w:rsidR="002D08B6" w:rsidRPr="002D08B6" w:rsidRDefault="002D08B6" w:rsidP="002D08B6">
            <w:pPr>
              <w:spacing w:line="276" w:lineRule="auto"/>
              <w:jc w:val="both"/>
              <w:rPr>
                <w:rFonts w:ascii="Times New Roman" w:hAnsi="Times New Roman" w:cs="Times New Roman"/>
              </w:rPr>
            </w:pPr>
            <w:r w:rsidRPr="002D08B6">
              <w:rPr>
                <w:rFonts w:ascii="Times New Roman" w:hAnsi="Times New Roman" w:cs="Times New Roman"/>
              </w:rPr>
              <w:t>copyright</w:t>
            </w:r>
          </w:p>
          <w:p w:rsidR="002D08B6" w:rsidRPr="002D08B6" w:rsidRDefault="002D08B6" w:rsidP="002D08B6">
            <w:pPr>
              <w:spacing w:line="276" w:lineRule="auto"/>
              <w:jc w:val="both"/>
              <w:rPr>
                <w:rFonts w:ascii="Times New Roman" w:hAnsi="Times New Roman" w:cs="Times New Roman"/>
              </w:rPr>
            </w:pPr>
          </w:p>
          <w:p w:rsidR="002D08B6" w:rsidRPr="002D08B6" w:rsidRDefault="002D08B6" w:rsidP="00564296">
            <w:pPr>
              <w:spacing w:line="276" w:lineRule="auto"/>
              <w:rPr>
                <w:rFonts w:ascii="Times New Roman" w:hAnsi="Times New Roman" w:cs="Times New Roman"/>
              </w:rPr>
            </w:pPr>
            <w:r w:rsidRPr="002D08B6">
              <w:rPr>
                <w:rFonts w:ascii="Times New Roman" w:hAnsi="Times New Roman" w:cs="Times New Roman"/>
              </w:rPr>
              <w:t>The cumulative impact of all this on the people of North India was profound It seemed to</w:t>
            </w:r>
          </w:p>
          <w:p w:rsidR="002D08B6" w:rsidRPr="002D08B6" w:rsidRDefault="002D08B6" w:rsidP="00564296">
            <w:pPr>
              <w:spacing w:line="276" w:lineRule="auto"/>
              <w:rPr>
                <w:rFonts w:ascii="Times New Roman" w:hAnsi="Times New Roman" w:cs="Times New Roman"/>
              </w:rPr>
            </w:pPr>
            <w:r w:rsidRPr="002D08B6">
              <w:rPr>
                <w:rFonts w:ascii="Times New Roman" w:hAnsi="Times New Roman" w:cs="Times New Roman"/>
              </w:rPr>
              <w:t>the people that customer to pattern of landholding a revenue payment- was being</w:t>
            </w:r>
          </w:p>
          <w:p w:rsidR="002D08B6" w:rsidRPr="002D08B6" w:rsidRDefault="002D08B6" w:rsidP="00564296">
            <w:pPr>
              <w:spacing w:line="276" w:lineRule="auto"/>
              <w:rPr>
                <w:rFonts w:ascii="Times New Roman" w:hAnsi="Times New Roman" w:cs="Times New Roman"/>
              </w:rPr>
            </w:pPr>
            <w:r w:rsidRPr="002D08B6">
              <w:rPr>
                <w:rFonts w:ascii="Times New Roman" w:hAnsi="Times New Roman" w:cs="Times New Roman"/>
              </w:rPr>
              <w:t>oppressive. This perception was aggravated by the activities of Christian missionaries. In</w:t>
            </w:r>
          </w:p>
          <w:p w:rsidR="002D08B6" w:rsidRPr="002D08B6" w:rsidRDefault="002D08B6" w:rsidP="00564296">
            <w:pPr>
              <w:spacing w:line="276" w:lineRule="auto"/>
              <w:rPr>
                <w:rFonts w:ascii="Times New Roman" w:hAnsi="Times New Roman" w:cs="Times New Roman"/>
              </w:rPr>
            </w:pPr>
            <w:r w:rsidRPr="002D08B6">
              <w:rPr>
                <w:rFonts w:ascii="Times New Roman" w:hAnsi="Times New Roman" w:cs="Times New Roman"/>
              </w:rPr>
              <w:t>such a situation of umvertainty, rumors spread with remarkable swiftness. To explore the</w:t>
            </w:r>
          </w:p>
          <w:p w:rsidR="002D08B6" w:rsidRPr="002D08B6" w:rsidRDefault="002D08B6" w:rsidP="00564296">
            <w:pPr>
              <w:spacing w:line="276" w:lineRule="auto"/>
              <w:rPr>
                <w:rFonts w:ascii="Times New Roman" w:hAnsi="Times New Roman" w:cs="Times New Roman"/>
              </w:rPr>
            </w:pPr>
            <w:r w:rsidRPr="002D08B6">
              <w:rPr>
                <w:rFonts w:ascii="Times New Roman" w:hAnsi="Times New Roman" w:cs="Times New Roman"/>
              </w:rPr>
              <w:t>asks of the redcoat of 1857 in some detain let us look an Awadhi one of the major centers</w:t>
            </w:r>
          </w:p>
          <w:p w:rsidR="002D08B6" w:rsidRPr="002D08B6" w:rsidRDefault="002D08B6" w:rsidP="00564296">
            <w:pPr>
              <w:spacing w:line="276" w:lineRule="auto"/>
              <w:rPr>
                <w:rFonts w:ascii="Times New Roman" w:hAnsi="Times New Roman" w:cs="Times New Roman"/>
              </w:rPr>
            </w:pPr>
            <w:r w:rsidRPr="002D08B6">
              <w:rPr>
                <w:rFonts w:ascii="Times New Roman" w:hAnsi="Times New Roman" w:cs="Times New Roman"/>
              </w:rPr>
              <w:t>where the drama of 1857 unfolded Governor General Lord Dalhousie described the</w:t>
            </w:r>
          </w:p>
          <w:p w:rsidR="002D08B6" w:rsidRPr="002D08B6" w:rsidRDefault="002D08B6" w:rsidP="00564296">
            <w:pPr>
              <w:spacing w:line="276" w:lineRule="auto"/>
              <w:rPr>
                <w:rFonts w:ascii="Times New Roman" w:hAnsi="Times New Roman" w:cs="Times New Roman"/>
              </w:rPr>
            </w:pPr>
            <w:r w:rsidRPr="002D08B6">
              <w:rPr>
                <w:rFonts w:ascii="Times New Roman" w:hAnsi="Times New Roman" w:cs="Times New Roman"/>
              </w:rPr>
              <w:t>kingdom of Awadhi.</w:t>
            </w:r>
          </w:p>
          <w:p w:rsidR="002D08B6" w:rsidRPr="002D08B6" w:rsidRDefault="002D08B6" w:rsidP="002D08B6">
            <w:pPr>
              <w:spacing w:line="276" w:lineRule="auto"/>
              <w:jc w:val="both"/>
              <w:rPr>
                <w:rFonts w:ascii="Times New Roman" w:hAnsi="Times New Roman" w:cs="Times New Roman"/>
              </w:rPr>
            </w:pPr>
          </w:p>
          <w:p w:rsidR="002D08B6" w:rsidRPr="002D08B6" w:rsidRDefault="002D08B6" w:rsidP="002D08B6">
            <w:pPr>
              <w:spacing w:line="276" w:lineRule="auto"/>
              <w:jc w:val="both"/>
              <w:rPr>
                <w:rFonts w:ascii="Times New Roman" w:hAnsi="Times New Roman" w:cs="Times New Roman"/>
              </w:rPr>
            </w:pPr>
            <w:r w:rsidRPr="002D08B6">
              <w:rPr>
                <w:rFonts w:ascii="Times New Roman" w:hAnsi="Times New Roman" w:cs="Times New Roman"/>
              </w:rPr>
              <w:lastRenderedPageBreak/>
              <w:t>We need to see what they reflect about the minds of people who believed them their</w:t>
            </w:r>
          </w:p>
          <w:p w:rsidR="002D08B6" w:rsidRPr="002D08B6" w:rsidRDefault="002D08B6" w:rsidP="002D08B6">
            <w:pPr>
              <w:spacing w:line="276" w:lineRule="auto"/>
              <w:jc w:val="both"/>
              <w:rPr>
                <w:rFonts w:ascii="Times New Roman" w:hAnsi="Times New Roman" w:cs="Times New Roman"/>
              </w:rPr>
            </w:pPr>
            <w:r w:rsidRPr="002D08B6">
              <w:rPr>
                <w:rFonts w:ascii="Times New Roman" w:hAnsi="Times New Roman" w:cs="Times New Roman"/>
              </w:rPr>
              <w:t>fears and apprehensions, their faiths and convicts. Rumors circulate only when they</w:t>
            </w:r>
          </w:p>
          <w:p w:rsidR="007D624E" w:rsidRPr="007D624E" w:rsidRDefault="002D08B6" w:rsidP="002D08B6">
            <w:pPr>
              <w:spacing w:line="276" w:lineRule="auto"/>
              <w:jc w:val="both"/>
              <w:rPr>
                <w:rFonts w:ascii="Kruti Dev 040" w:hAnsi="Kruti Dev 040"/>
              </w:rPr>
            </w:pPr>
            <w:r w:rsidRPr="002D08B6">
              <w:rPr>
                <w:rFonts w:ascii="Times New Roman" w:hAnsi="Times New Roman" w:cs="Times New Roman"/>
              </w:rPr>
              <w:t>resisted with the deeper fears and suspicions of people.</w:t>
            </w:r>
          </w:p>
        </w:tc>
      </w:tr>
    </w:tbl>
    <w:p w:rsidR="00BF6567" w:rsidRDefault="00BF6567"/>
    <w:tbl>
      <w:tblPr>
        <w:tblStyle w:val="TableGrid"/>
        <w:tblW w:w="5000" w:type="pct"/>
        <w:tblLook w:val="04A0"/>
      </w:tblPr>
      <w:tblGrid>
        <w:gridCol w:w="2310"/>
        <w:gridCol w:w="2311"/>
        <w:gridCol w:w="2311"/>
        <w:gridCol w:w="2311"/>
      </w:tblGrid>
      <w:tr w:rsidR="00564296" w:rsidRPr="00564296" w:rsidTr="00564296">
        <w:tc>
          <w:tcPr>
            <w:tcW w:w="1250" w:type="pct"/>
          </w:tcPr>
          <w:p w:rsidR="00564296" w:rsidRPr="00564296" w:rsidRDefault="00564296" w:rsidP="00DB56AF">
            <w:r w:rsidRPr="00564296">
              <w:t xml:space="preserve">Sr. No. </w:t>
            </w:r>
          </w:p>
        </w:tc>
        <w:tc>
          <w:tcPr>
            <w:tcW w:w="1250" w:type="pct"/>
          </w:tcPr>
          <w:p w:rsidR="00564296" w:rsidRPr="00564296" w:rsidRDefault="00564296" w:rsidP="00DB56AF">
            <w:r w:rsidRPr="00564296">
              <w:t xml:space="preserve">Name </w:t>
            </w:r>
          </w:p>
        </w:tc>
        <w:tc>
          <w:tcPr>
            <w:tcW w:w="1250" w:type="pct"/>
          </w:tcPr>
          <w:p w:rsidR="00564296" w:rsidRPr="00564296" w:rsidRDefault="00564296" w:rsidP="00DB56AF">
            <w:r w:rsidRPr="00564296">
              <w:t>Roll Number</w:t>
            </w:r>
          </w:p>
        </w:tc>
        <w:tc>
          <w:tcPr>
            <w:tcW w:w="1250" w:type="pct"/>
          </w:tcPr>
          <w:p w:rsidR="00564296" w:rsidRPr="00564296" w:rsidRDefault="00564296" w:rsidP="00DB56AF">
            <w:r w:rsidRPr="00564296">
              <w:t xml:space="preserve"> Total Marks</w:t>
            </w:r>
          </w:p>
        </w:tc>
      </w:tr>
      <w:tr w:rsidR="00564296" w:rsidRPr="00564296" w:rsidTr="00564296">
        <w:tc>
          <w:tcPr>
            <w:tcW w:w="1250" w:type="pct"/>
          </w:tcPr>
          <w:p w:rsidR="00564296" w:rsidRPr="00564296" w:rsidRDefault="00564296" w:rsidP="00DB56AF">
            <w:r w:rsidRPr="00564296">
              <w:t xml:space="preserve">1. </w:t>
            </w:r>
          </w:p>
        </w:tc>
        <w:tc>
          <w:tcPr>
            <w:tcW w:w="1250" w:type="pct"/>
          </w:tcPr>
          <w:p w:rsidR="00564296" w:rsidRPr="00564296" w:rsidRDefault="00564296" w:rsidP="00DB56AF">
            <w:r>
              <w:t>Kailash</w:t>
            </w:r>
          </w:p>
        </w:tc>
        <w:tc>
          <w:tcPr>
            <w:tcW w:w="1250" w:type="pct"/>
          </w:tcPr>
          <w:p w:rsidR="00564296" w:rsidRPr="00564296" w:rsidRDefault="00564296" w:rsidP="00564296">
            <w:r w:rsidRPr="00564296">
              <w:t xml:space="preserve"> </w:t>
            </w:r>
            <w:r>
              <w:t>101</w:t>
            </w:r>
          </w:p>
        </w:tc>
        <w:tc>
          <w:tcPr>
            <w:tcW w:w="1250" w:type="pct"/>
          </w:tcPr>
          <w:p w:rsidR="00564296" w:rsidRPr="00564296" w:rsidRDefault="00564296" w:rsidP="00DB56AF">
            <w:r>
              <w:t>500</w:t>
            </w:r>
          </w:p>
        </w:tc>
      </w:tr>
      <w:tr w:rsidR="00564296" w:rsidRPr="00564296" w:rsidTr="00564296">
        <w:tc>
          <w:tcPr>
            <w:tcW w:w="1250" w:type="pct"/>
          </w:tcPr>
          <w:p w:rsidR="00564296" w:rsidRPr="00564296" w:rsidRDefault="00564296" w:rsidP="00DB56AF">
            <w:r w:rsidRPr="00564296">
              <w:t xml:space="preserve">2. </w:t>
            </w:r>
          </w:p>
        </w:tc>
        <w:tc>
          <w:tcPr>
            <w:tcW w:w="1250" w:type="pct"/>
          </w:tcPr>
          <w:p w:rsidR="00564296" w:rsidRPr="00564296" w:rsidRDefault="00564296" w:rsidP="00DB56AF">
            <w:r>
              <w:t>Rajendra</w:t>
            </w:r>
          </w:p>
        </w:tc>
        <w:tc>
          <w:tcPr>
            <w:tcW w:w="1250" w:type="pct"/>
          </w:tcPr>
          <w:p w:rsidR="00564296" w:rsidRPr="00564296" w:rsidRDefault="00564296" w:rsidP="00DB56AF">
            <w:r>
              <w:t>102</w:t>
            </w:r>
          </w:p>
        </w:tc>
        <w:tc>
          <w:tcPr>
            <w:tcW w:w="1250" w:type="pct"/>
          </w:tcPr>
          <w:p w:rsidR="00564296" w:rsidRPr="00564296" w:rsidRDefault="00F16439" w:rsidP="00DB56AF">
            <w:r>
              <w:t>50</w:t>
            </w:r>
            <w:r w:rsidR="00564296">
              <w:t>0</w:t>
            </w:r>
          </w:p>
        </w:tc>
      </w:tr>
      <w:tr w:rsidR="00564296" w:rsidRPr="00564296" w:rsidTr="00564296">
        <w:tc>
          <w:tcPr>
            <w:tcW w:w="1250" w:type="pct"/>
          </w:tcPr>
          <w:p w:rsidR="00564296" w:rsidRPr="00564296" w:rsidRDefault="00564296" w:rsidP="00DB56AF">
            <w:r w:rsidRPr="00564296">
              <w:t xml:space="preserve">3. </w:t>
            </w:r>
          </w:p>
        </w:tc>
        <w:tc>
          <w:tcPr>
            <w:tcW w:w="1250" w:type="pct"/>
          </w:tcPr>
          <w:p w:rsidR="00564296" w:rsidRPr="00564296" w:rsidRDefault="00564296" w:rsidP="00DB56AF">
            <w:r>
              <w:t>Ramesh</w:t>
            </w:r>
          </w:p>
        </w:tc>
        <w:tc>
          <w:tcPr>
            <w:tcW w:w="1250" w:type="pct"/>
          </w:tcPr>
          <w:p w:rsidR="00564296" w:rsidRPr="00564296" w:rsidRDefault="00564296" w:rsidP="00DB56AF">
            <w:r>
              <w:t>103</w:t>
            </w:r>
          </w:p>
        </w:tc>
        <w:tc>
          <w:tcPr>
            <w:tcW w:w="1250" w:type="pct"/>
          </w:tcPr>
          <w:p w:rsidR="00564296" w:rsidRPr="00564296" w:rsidRDefault="00F16439" w:rsidP="00DB56AF">
            <w:r>
              <w:t>50</w:t>
            </w:r>
            <w:r w:rsidR="00564296">
              <w:t>0</w:t>
            </w:r>
          </w:p>
        </w:tc>
      </w:tr>
      <w:tr w:rsidR="00564296" w:rsidRPr="00564296" w:rsidTr="00564296">
        <w:tc>
          <w:tcPr>
            <w:tcW w:w="1250" w:type="pct"/>
          </w:tcPr>
          <w:p w:rsidR="00564296" w:rsidRPr="00564296" w:rsidRDefault="00564296" w:rsidP="00DB56AF">
            <w:r w:rsidRPr="00564296">
              <w:t xml:space="preserve">4. </w:t>
            </w:r>
          </w:p>
        </w:tc>
        <w:tc>
          <w:tcPr>
            <w:tcW w:w="1250" w:type="pct"/>
          </w:tcPr>
          <w:p w:rsidR="00564296" w:rsidRPr="00564296" w:rsidRDefault="00564296" w:rsidP="00DB56AF">
            <w:r>
              <w:t>Mangal</w:t>
            </w:r>
          </w:p>
        </w:tc>
        <w:tc>
          <w:tcPr>
            <w:tcW w:w="1250" w:type="pct"/>
          </w:tcPr>
          <w:p w:rsidR="00564296" w:rsidRPr="00564296" w:rsidRDefault="00564296" w:rsidP="00DB56AF">
            <w:r>
              <w:t>104</w:t>
            </w:r>
          </w:p>
        </w:tc>
        <w:tc>
          <w:tcPr>
            <w:tcW w:w="1250" w:type="pct"/>
          </w:tcPr>
          <w:p w:rsidR="00564296" w:rsidRPr="00564296" w:rsidRDefault="00F16439" w:rsidP="00DB56AF">
            <w:r>
              <w:t>50</w:t>
            </w:r>
            <w:r w:rsidR="00564296">
              <w:t>0</w:t>
            </w:r>
          </w:p>
        </w:tc>
      </w:tr>
      <w:tr w:rsidR="00564296" w:rsidRPr="00564296" w:rsidTr="00564296">
        <w:tc>
          <w:tcPr>
            <w:tcW w:w="1250" w:type="pct"/>
          </w:tcPr>
          <w:p w:rsidR="00564296" w:rsidRPr="00564296" w:rsidRDefault="00564296" w:rsidP="00DB56AF">
            <w:r w:rsidRPr="00564296">
              <w:t xml:space="preserve">5. </w:t>
            </w:r>
          </w:p>
        </w:tc>
        <w:tc>
          <w:tcPr>
            <w:tcW w:w="1250" w:type="pct"/>
          </w:tcPr>
          <w:p w:rsidR="00564296" w:rsidRPr="00564296" w:rsidRDefault="00564296" w:rsidP="00DB56AF">
            <w:r>
              <w:t>KanaRam</w:t>
            </w:r>
          </w:p>
        </w:tc>
        <w:tc>
          <w:tcPr>
            <w:tcW w:w="1250" w:type="pct"/>
          </w:tcPr>
          <w:p w:rsidR="00564296" w:rsidRPr="00564296" w:rsidRDefault="00564296" w:rsidP="00DB56AF">
            <w:r>
              <w:t>105</w:t>
            </w:r>
          </w:p>
        </w:tc>
        <w:tc>
          <w:tcPr>
            <w:tcW w:w="1250" w:type="pct"/>
          </w:tcPr>
          <w:p w:rsidR="00564296" w:rsidRPr="00564296" w:rsidRDefault="00F16439" w:rsidP="00DB56AF">
            <w:r>
              <w:t>50</w:t>
            </w:r>
            <w:r w:rsidR="00564296">
              <w:t>0</w:t>
            </w:r>
          </w:p>
        </w:tc>
      </w:tr>
    </w:tbl>
    <w:p w:rsidR="00BF6567" w:rsidRDefault="00BF6567">
      <w:r>
        <w:br w:type="page"/>
      </w:r>
    </w:p>
    <w:tbl>
      <w:tblPr>
        <w:tblStyle w:val="TableGrid"/>
        <w:tblpPr w:leftFromText="180" w:rightFromText="180" w:vertAnchor="text" w:tblpY="1"/>
        <w:tblOverlap w:val="never"/>
        <w:tblW w:w="5000" w:type="pct"/>
        <w:tblLook w:val="04A0"/>
      </w:tblPr>
      <w:tblGrid>
        <w:gridCol w:w="1148"/>
        <w:gridCol w:w="8095"/>
      </w:tblGrid>
      <w:tr w:rsidR="00BF6567" w:rsidTr="00564296">
        <w:trPr>
          <w:trHeight w:val="576"/>
        </w:trPr>
        <w:tc>
          <w:tcPr>
            <w:tcW w:w="5000" w:type="pct"/>
            <w:gridSpan w:val="2"/>
            <w:tcBorders>
              <w:right w:val="single" w:sz="4" w:space="0" w:color="auto"/>
            </w:tcBorders>
            <w:shd w:val="clear" w:color="auto" w:fill="1F4E79" w:themeFill="accent1" w:themeFillShade="80"/>
            <w:vAlign w:val="center"/>
          </w:tcPr>
          <w:p w:rsidR="00BF6567" w:rsidRPr="005812CB" w:rsidRDefault="00BF6567" w:rsidP="00564296">
            <w:pPr>
              <w:jc w:val="center"/>
              <w:rPr>
                <w:rFonts w:ascii="Cooper Std Black" w:hAnsi="Cooper Std Black"/>
                <w:color w:val="FFFFFF" w:themeColor="background1"/>
              </w:rPr>
            </w:pPr>
            <w:r w:rsidRPr="005812CB">
              <w:rPr>
                <w:rFonts w:ascii="Cooper Std Black" w:hAnsi="Cooper Std Black"/>
                <w:color w:val="FFFFFF" w:themeColor="background1"/>
                <w:sz w:val="26"/>
              </w:rPr>
              <w:lastRenderedPageBreak/>
              <w:t>KKDUNIYA EFFICIENCY TEST</w:t>
            </w:r>
            <w:r>
              <w:rPr>
                <w:rFonts w:ascii="Cooper Std Black" w:hAnsi="Cooper Std Black"/>
                <w:color w:val="FFFFFF" w:themeColor="background1"/>
                <w:sz w:val="26"/>
              </w:rPr>
              <w:t xml:space="preserve"> ANSWER</w:t>
            </w:r>
          </w:p>
        </w:tc>
      </w:tr>
      <w:tr w:rsidR="00564296" w:rsidTr="00564296">
        <w:trPr>
          <w:trHeight w:val="576"/>
        </w:trPr>
        <w:tc>
          <w:tcPr>
            <w:tcW w:w="448" w:type="pct"/>
            <w:tcBorders>
              <w:right w:val="single" w:sz="4" w:space="0" w:color="auto"/>
            </w:tcBorders>
            <w:shd w:val="clear" w:color="auto" w:fill="auto"/>
            <w:vAlign w:val="center"/>
          </w:tcPr>
          <w:p w:rsidR="00564296" w:rsidRPr="00564296" w:rsidRDefault="00564296" w:rsidP="00564296">
            <w:pPr>
              <w:jc w:val="center"/>
              <w:rPr>
                <w:rFonts w:ascii="Cooper Std Black" w:hAnsi="Cooper Std Black"/>
                <w:sz w:val="26"/>
              </w:rPr>
            </w:pPr>
            <w:r w:rsidRPr="00564296">
              <w:rPr>
                <w:rFonts w:ascii="Cooper Std Black" w:hAnsi="Cooper Std Black"/>
              </w:rPr>
              <w:t>Answer</w:t>
            </w:r>
          </w:p>
        </w:tc>
        <w:tc>
          <w:tcPr>
            <w:tcW w:w="4552" w:type="pct"/>
            <w:tcBorders>
              <w:right w:val="single" w:sz="4" w:space="0" w:color="auto"/>
            </w:tcBorders>
            <w:shd w:val="clear" w:color="auto" w:fill="auto"/>
            <w:vAlign w:val="center"/>
          </w:tcPr>
          <w:p w:rsidR="00564296" w:rsidRDefault="00564296" w:rsidP="00564296">
            <w:pPr>
              <w:spacing w:line="276" w:lineRule="auto"/>
              <w:jc w:val="both"/>
              <w:rPr>
                <w:rFonts w:ascii="Times New Roman" w:hAnsi="Times New Roman" w:cs="Times New Roman"/>
                <w:sz w:val="32"/>
                <w:szCs w:val="32"/>
              </w:rPr>
            </w:pPr>
            <w:r w:rsidRPr="00564296">
              <w:rPr>
                <w:rFonts w:ascii="Times New Roman" w:hAnsi="Times New Roman" w:cs="Times New Roman"/>
                <w:sz w:val="32"/>
                <w:szCs w:val="32"/>
              </w:rPr>
              <w:t>We have provided below simple and small paragraphs on various common topics. Such topics are generally assigned to the students of lower class standard (1, 2, 3, and 4) by their class teacher to write some paragraphs on any special occasions (such as Holi, Diwali, etc), social issues (like child labour, etc), proverbs (health is wealth, etc). A small competitive event is organized in the classroom by the class teacher to entertain students as well as improve their writing skill and knowledge about any topic.</w:t>
            </w:r>
          </w:p>
          <w:p w:rsidR="00564296" w:rsidRDefault="00564296" w:rsidP="00564296">
            <w:pPr>
              <w:spacing w:line="276" w:lineRule="auto"/>
              <w:jc w:val="both"/>
              <w:rPr>
                <w:rFonts w:ascii="Times New Roman" w:hAnsi="Times New Roman" w:cs="Times New Roman"/>
                <w:sz w:val="32"/>
                <w:szCs w:val="32"/>
              </w:rPr>
            </w:pPr>
          </w:p>
          <w:p w:rsidR="00564296" w:rsidRDefault="00564296" w:rsidP="00564296">
            <w:pPr>
              <w:jc w:val="both"/>
              <w:rPr>
                <w:rFonts w:ascii="Times New Roman" w:hAnsi="Times New Roman" w:cs="Times New Roman"/>
              </w:rPr>
            </w:pPr>
            <w:r w:rsidRPr="002D08B6">
              <w:rPr>
                <w:rFonts w:ascii="Times New Roman" w:hAnsi="Times New Roman" w:cs="Times New Roman"/>
              </w:rPr>
              <w:t>A you know under the leadership of Governor General Villain= Bentinck the British adopted</w:t>
            </w:r>
            <w:r>
              <w:rPr>
                <w:rFonts w:ascii="Times New Roman" w:hAnsi="Times New Roman" w:cs="Times New Roman"/>
              </w:rPr>
              <w:t xml:space="preserve"> </w:t>
            </w:r>
            <w:r w:rsidRPr="002D08B6">
              <w:rPr>
                <w:rFonts w:ascii="Times New Roman" w:hAnsi="Times New Roman" w:cs="Times New Roman"/>
              </w:rPr>
              <w:t>policies named at "reforming" Indian society by introducing Wizen education, Western</w:t>
            </w:r>
            <w:r>
              <w:rPr>
                <w:rFonts w:ascii="Times New Roman" w:hAnsi="Times New Roman" w:cs="Times New Roman"/>
              </w:rPr>
              <w:t xml:space="preserve"> </w:t>
            </w:r>
            <w:r w:rsidRPr="002D08B6">
              <w:rPr>
                <w:rFonts w:ascii="Times New Roman" w:hAnsi="Times New Roman" w:cs="Times New Roman"/>
              </w:rPr>
              <w:t>ideas and Western institutions. With the cooperation of sections of Indian society they set</w:t>
            </w:r>
            <w:r>
              <w:rPr>
                <w:rFonts w:ascii="Times New Roman" w:hAnsi="Times New Roman" w:cs="Times New Roman"/>
              </w:rPr>
              <w:t xml:space="preserve"> </w:t>
            </w:r>
            <w:r w:rsidRPr="002D08B6">
              <w:rPr>
                <w:rFonts w:ascii="Times New Roman" w:hAnsi="Times New Roman" w:cs="Times New Roman"/>
              </w:rPr>
              <w:t>up English-medium schools, colleges and universities which taught Weston sciences as the</w:t>
            </w:r>
            <w:r>
              <w:rPr>
                <w:rFonts w:ascii="Times New Roman" w:hAnsi="Times New Roman" w:cs="Times New Roman"/>
              </w:rPr>
              <w:t xml:space="preserve"> </w:t>
            </w:r>
            <w:r w:rsidRPr="002D08B6">
              <w:rPr>
                <w:rFonts w:ascii="Times New Roman" w:hAnsi="Times New Roman" w:cs="Times New Roman"/>
              </w:rPr>
              <w:t>liberal arts.</w:t>
            </w:r>
          </w:p>
          <w:p w:rsidR="00564296" w:rsidRDefault="00564296" w:rsidP="00564296">
            <w:pPr>
              <w:jc w:val="both"/>
              <w:rPr>
                <w:rFonts w:ascii="Times New Roman" w:hAnsi="Times New Roman" w:cs="Times New Roman"/>
              </w:rPr>
            </w:pPr>
          </w:p>
          <w:p w:rsidR="00564296" w:rsidRPr="00564296" w:rsidRDefault="00564296" w:rsidP="00564296">
            <w:pPr>
              <w:spacing w:line="276" w:lineRule="auto"/>
              <w:jc w:val="both"/>
              <w:rPr>
                <w:rFonts w:ascii="Arial Black" w:hAnsi="Arial Black" w:cs="Arial"/>
                <w:color w:val="000000"/>
                <w:sz w:val="16"/>
                <w:szCs w:val="16"/>
                <w:shd w:val="clear" w:color="auto" w:fill="FFFFFF"/>
              </w:rPr>
            </w:pPr>
            <w:r w:rsidRPr="00564296">
              <w:rPr>
                <w:rFonts w:ascii="Arial Black" w:hAnsi="Arial Black" w:cs="Times New Roman"/>
              </w:rPr>
              <w:t>Paragraphs writing competitions are part of skill and knowledge enhancement program for the students in the school. Now-a-days, almost all the schools are following this regime of essay or paragraphs writing in the classroom in order to enhance the student’s learning of English as well as proper awareness about the events and activities in India. We have provided various paragraphs on different topics in order to help students</w:t>
            </w:r>
            <w:r w:rsidRPr="00564296">
              <w:rPr>
                <w:rFonts w:ascii="Arial Black" w:hAnsi="Arial Black" w:cs="Arial"/>
                <w:color w:val="000000"/>
                <w:sz w:val="16"/>
                <w:szCs w:val="16"/>
                <w:shd w:val="clear" w:color="auto" w:fill="FFFFFF"/>
              </w:rPr>
              <w:t>.</w:t>
            </w:r>
          </w:p>
          <w:p w:rsidR="00564296" w:rsidRDefault="00564296" w:rsidP="00564296">
            <w:pPr>
              <w:spacing w:line="276" w:lineRule="auto"/>
              <w:jc w:val="both"/>
              <w:rPr>
                <w:rFonts w:ascii="Times New Roman" w:hAnsi="Times New Roman" w:cs="Times New Roman"/>
              </w:rPr>
            </w:pPr>
            <w:r>
              <w:rPr>
                <w:rFonts w:ascii="Times New Roman" w:hAnsi="Times New Roman" w:cs="Times New Roman"/>
              </w:rPr>
              <w:t>©</w:t>
            </w:r>
          </w:p>
          <w:p w:rsidR="00564296" w:rsidRPr="002D08B6" w:rsidRDefault="00564296" w:rsidP="00564296">
            <w:pPr>
              <w:spacing w:line="276" w:lineRule="auto"/>
              <w:jc w:val="both"/>
              <w:rPr>
                <w:rFonts w:ascii="Times New Roman" w:hAnsi="Times New Roman" w:cs="Times New Roman"/>
              </w:rPr>
            </w:pPr>
            <w:r>
              <w:rPr>
                <w:rFonts w:ascii="Times New Roman" w:hAnsi="Times New Roman" w:cs="Times New Roman"/>
              </w:rPr>
              <w:t xml:space="preserve">   </w:t>
            </w:r>
          </w:p>
          <w:p w:rsidR="00564296" w:rsidRPr="002D08B6" w:rsidRDefault="00564296" w:rsidP="00564296">
            <w:pPr>
              <w:spacing w:line="276" w:lineRule="auto"/>
              <w:jc w:val="both"/>
              <w:rPr>
                <w:rFonts w:ascii="Times New Roman" w:hAnsi="Times New Roman" w:cs="Times New Roman"/>
              </w:rPr>
            </w:pPr>
            <w:r w:rsidRPr="002D08B6">
              <w:rPr>
                <w:rFonts w:ascii="Times New Roman" w:hAnsi="Times New Roman" w:cs="Times New Roman"/>
              </w:rPr>
              <w:t>The cumulative impact of all this on the people of North India was profound It seemed to</w:t>
            </w:r>
          </w:p>
          <w:p w:rsidR="00564296" w:rsidRPr="002D08B6" w:rsidRDefault="00564296" w:rsidP="00564296">
            <w:pPr>
              <w:spacing w:line="276" w:lineRule="auto"/>
              <w:jc w:val="both"/>
              <w:rPr>
                <w:rFonts w:ascii="Times New Roman" w:hAnsi="Times New Roman" w:cs="Times New Roman"/>
              </w:rPr>
            </w:pPr>
            <w:r w:rsidRPr="002D08B6">
              <w:rPr>
                <w:rFonts w:ascii="Times New Roman" w:hAnsi="Times New Roman" w:cs="Times New Roman"/>
              </w:rPr>
              <w:t>the people that customer to pattern of landholding a revenue payment- was being</w:t>
            </w:r>
          </w:p>
          <w:p w:rsidR="00564296" w:rsidRPr="002D08B6" w:rsidRDefault="00564296" w:rsidP="00564296">
            <w:pPr>
              <w:spacing w:line="276" w:lineRule="auto"/>
              <w:jc w:val="both"/>
              <w:rPr>
                <w:rFonts w:ascii="Times New Roman" w:hAnsi="Times New Roman" w:cs="Times New Roman"/>
              </w:rPr>
            </w:pPr>
            <w:r w:rsidRPr="002D08B6">
              <w:rPr>
                <w:rFonts w:ascii="Times New Roman" w:hAnsi="Times New Roman" w:cs="Times New Roman"/>
              </w:rPr>
              <w:t>oppressive. This perception was aggravated by the activities of Christian missionaries. In</w:t>
            </w:r>
          </w:p>
          <w:p w:rsidR="00564296" w:rsidRPr="002D08B6" w:rsidRDefault="00564296" w:rsidP="00564296">
            <w:pPr>
              <w:spacing w:line="276" w:lineRule="auto"/>
              <w:jc w:val="both"/>
              <w:rPr>
                <w:rFonts w:ascii="Times New Roman" w:hAnsi="Times New Roman" w:cs="Times New Roman"/>
              </w:rPr>
            </w:pPr>
            <w:r w:rsidRPr="002D08B6">
              <w:rPr>
                <w:rFonts w:ascii="Times New Roman" w:hAnsi="Times New Roman" w:cs="Times New Roman"/>
              </w:rPr>
              <w:t>such a situation of umvertainty, rumors spread with remarkable swiftness. To explore the</w:t>
            </w:r>
          </w:p>
          <w:p w:rsidR="00564296" w:rsidRDefault="00564296" w:rsidP="00564296">
            <w:pPr>
              <w:spacing w:line="276" w:lineRule="auto"/>
              <w:jc w:val="both"/>
              <w:rPr>
                <w:rFonts w:ascii="Times New Roman" w:hAnsi="Times New Roman" w:cs="Times New Roman"/>
              </w:rPr>
            </w:pPr>
            <w:r w:rsidRPr="002D08B6">
              <w:rPr>
                <w:rFonts w:ascii="Times New Roman" w:hAnsi="Times New Roman" w:cs="Times New Roman"/>
              </w:rPr>
              <w:t>asks of the redcoat of 1857 in some detain let us look an Awadhi one of the major centers</w:t>
            </w:r>
            <w:r>
              <w:rPr>
                <w:rFonts w:ascii="Times New Roman" w:hAnsi="Times New Roman" w:cs="Times New Roman"/>
              </w:rPr>
              <w:t xml:space="preserve"> </w:t>
            </w:r>
            <w:r w:rsidRPr="002D08B6">
              <w:rPr>
                <w:rFonts w:ascii="Times New Roman" w:hAnsi="Times New Roman" w:cs="Times New Roman"/>
              </w:rPr>
              <w:t>where the drama of 1857 unfolded Governor General Lord Dalhousie described the</w:t>
            </w:r>
            <w:r>
              <w:rPr>
                <w:rFonts w:ascii="Times New Roman" w:hAnsi="Times New Roman" w:cs="Times New Roman"/>
              </w:rPr>
              <w:t xml:space="preserve"> </w:t>
            </w:r>
            <w:r w:rsidRPr="002D08B6">
              <w:rPr>
                <w:rFonts w:ascii="Times New Roman" w:hAnsi="Times New Roman" w:cs="Times New Roman"/>
              </w:rPr>
              <w:t>kingdom of Awadhi.</w:t>
            </w:r>
          </w:p>
          <w:p w:rsidR="00564296" w:rsidRDefault="00564296" w:rsidP="00564296">
            <w:pPr>
              <w:spacing w:line="276" w:lineRule="auto"/>
              <w:jc w:val="both"/>
              <w:rPr>
                <w:rFonts w:ascii="Times New Roman" w:hAnsi="Times New Roman" w:cs="Times New Roman"/>
              </w:rPr>
            </w:pPr>
            <w:r>
              <w:rPr>
                <w:rFonts w:ascii="Times New Roman" w:hAnsi="Times New Roman" w:cs="Times New Roman"/>
              </w:rPr>
              <w:t>9/23/2018</w:t>
            </w:r>
          </w:p>
          <w:p w:rsidR="00F16439" w:rsidRDefault="00F16439" w:rsidP="00564296">
            <w:pPr>
              <w:spacing w:line="276" w:lineRule="auto"/>
              <w:jc w:val="both"/>
              <w:rPr>
                <w:rFonts w:ascii="Times New Roman" w:hAnsi="Times New Roman" w:cs="Times New Roman"/>
              </w:rPr>
            </w:pPr>
          </w:p>
          <w:p w:rsidR="00F16439" w:rsidRPr="002D08B6" w:rsidRDefault="00F16439" w:rsidP="00564296">
            <w:pPr>
              <w:spacing w:line="276" w:lineRule="auto"/>
              <w:jc w:val="both"/>
              <w:rPr>
                <w:rFonts w:ascii="Times New Roman" w:hAnsi="Times New Roman" w:cs="Times New Roman"/>
              </w:rPr>
            </w:pPr>
          </w:p>
          <w:p w:rsidR="00F16439" w:rsidRPr="002D08B6" w:rsidRDefault="00F16439" w:rsidP="00F16439">
            <w:pPr>
              <w:shd w:val="clear" w:color="auto" w:fill="FF0000"/>
              <w:spacing w:after="240" w:line="276" w:lineRule="auto"/>
              <w:jc w:val="both"/>
              <w:rPr>
                <w:rFonts w:ascii="Times New Roman" w:hAnsi="Times New Roman" w:cs="Times New Roman"/>
              </w:rPr>
            </w:pPr>
            <w:r w:rsidRPr="002D08B6">
              <w:rPr>
                <w:rFonts w:ascii="Times New Roman" w:hAnsi="Times New Roman" w:cs="Times New Roman"/>
              </w:rPr>
              <w:t>We need to see what they reflect about the minds of people who believed them their</w:t>
            </w:r>
          </w:p>
          <w:p w:rsidR="00F16439" w:rsidRPr="002D08B6" w:rsidRDefault="00F16439" w:rsidP="00F16439">
            <w:pPr>
              <w:shd w:val="clear" w:color="auto" w:fill="FF0000"/>
              <w:spacing w:after="240" w:line="276" w:lineRule="auto"/>
              <w:jc w:val="both"/>
              <w:rPr>
                <w:rFonts w:ascii="Times New Roman" w:hAnsi="Times New Roman" w:cs="Times New Roman"/>
              </w:rPr>
            </w:pPr>
            <w:r w:rsidRPr="002D08B6">
              <w:rPr>
                <w:rFonts w:ascii="Times New Roman" w:hAnsi="Times New Roman" w:cs="Times New Roman"/>
              </w:rPr>
              <w:t>fears and apprehensions, their faiths and convicts. Rumors circulate only when they</w:t>
            </w:r>
          </w:p>
          <w:p w:rsidR="00564296" w:rsidRPr="00564296" w:rsidRDefault="00F16439" w:rsidP="00F16439">
            <w:pPr>
              <w:shd w:val="clear" w:color="auto" w:fill="FF0000"/>
              <w:spacing w:after="240" w:line="276" w:lineRule="auto"/>
              <w:jc w:val="both"/>
              <w:rPr>
                <w:rFonts w:ascii="Times New Roman" w:hAnsi="Times New Roman" w:cs="Times New Roman"/>
                <w:sz w:val="32"/>
                <w:szCs w:val="32"/>
              </w:rPr>
            </w:pPr>
            <w:r w:rsidRPr="002D08B6">
              <w:rPr>
                <w:rFonts w:ascii="Times New Roman" w:hAnsi="Times New Roman" w:cs="Times New Roman"/>
              </w:rPr>
              <w:t>resisted with the deeper fears and suspicions of people.</w:t>
            </w:r>
          </w:p>
          <w:p w:rsidR="00564296" w:rsidRPr="005812CB" w:rsidRDefault="00564296" w:rsidP="00564296">
            <w:pPr>
              <w:jc w:val="center"/>
              <w:rPr>
                <w:rFonts w:ascii="Cooper Std Black" w:hAnsi="Cooper Std Black"/>
                <w:color w:val="FFFFFF" w:themeColor="background1"/>
                <w:sz w:val="26"/>
              </w:rPr>
            </w:pPr>
          </w:p>
        </w:tc>
      </w:tr>
    </w:tbl>
    <w:p w:rsidR="00F16439" w:rsidRDefault="00F16439"/>
    <w:p w:rsidR="00F16439" w:rsidRDefault="00F16439"/>
    <w:tbl>
      <w:tblPr>
        <w:tblStyle w:val="TableGrid"/>
        <w:tblW w:w="5000" w:type="pct"/>
        <w:shd w:val="clear" w:color="auto" w:fill="92D050"/>
        <w:tblLook w:val="04A0"/>
      </w:tblPr>
      <w:tblGrid>
        <w:gridCol w:w="1848"/>
        <w:gridCol w:w="1848"/>
        <w:gridCol w:w="1849"/>
        <w:gridCol w:w="1849"/>
        <w:gridCol w:w="1849"/>
      </w:tblGrid>
      <w:tr w:rsidR="00F16439" w:rsidRPr="00B93CCE" w:rsidTr="00B93CCE">
        <w:tc>
          <w:tcPr>
            <w:tcW w:w="5000" w:type="pct"/>
            <w:gridSpan w:val="5"/>
            <w:shd w:val="clear" w:color="auto" w:fill="92D050"/>
          </w:tcPr>
          <w:p w:rsidR="00F16439" w:rsidRPr="00B93CCE" w:rsidRDefault="00F16439" w:rsidP="00F16439">
            <w:pPr>
              <w:jc w:val="center"/>
              <w:rPr>
                <w:b/>
                <w:i/>
                <w:sz w:val="24"/>
              </w:rPr>
            </w:pPr>
            <w:r w:rsidRPr="00B93CCE">
              <w:rPr>
                <w:b/>
                <w:i/>
                <w:sz w:val="24"/>
              </w:rPr>
              <w:t>LDC Rajasthan</w:t>
            </w:r>
          </w:p>
        </w:tc>
      </w:tr>
      <w:tr w:rsidR="00F16439" w:rsidRPr="00B93CCE" w:rsidTr="00B93CCE">
        <w:tc>
          <w:tcPr>
            <w:tcW w:w="1000" w:type="pct"/>
            <w:shd w:val="clear" w:color="auto" w:fill="92D050"/>
          </w:tcPr>
          <w:p w:rsidR="00F16439" w:rsidRPr="00B93CCE" w:rsidRDefault="00F16439" w:rsidP="00BB440B">
            <w:pPr>
              <w:rPr>
                <w:b/>
                <w:i/>
                <w:sz w:val="24"/>
              </w:rPr>
            </w:pPr>
            <w:r w:rsidRPr="00B93CCE">
              <w:rPr>
                <w:b/>
                <w:i/>
                <w:sz w:val="24"/>
              </w:rPr>
              <w:t xml:space="preserve">Sr. No. </w:t>
            </w:r>
          </w:p>
        </w:tc>
        <w:tc>
          <w:tcPr>
            <w:tcW w:w="1000" w:type="pct"/>
            <w:shd w:val="clear" w:color="auto" w:fill="92D050"/>
          </w:tcPr>
          <w:p w:rsidR="00F16439" w:rsidRPr="00B93CCE" w:rsidRDefault="00F16439" w:rsidP="00BB440B">
            <w:pPr>
              <w:rPr>
                <w:b/>
                <w:i/>
                <w:sz w:val="24"/>
              </w:rPr>
            </w:pPr>
            <w:r w:rsidRPr="00B93CCE">
              <w:rPr>
                <w:b/>
                <w:i/>
                <w:sz w:val="24"/>
              </w:rPr>
              <w:t xml:space="preserve">Name </w:t>
            </w:r>
          </w:p>
        </w:tc>
        <w:tc>
          <w:tcPr>
            <w:tcW w:w="1000" w:type="pct"/>
            <w:shd w:val="clear" w:color="auto" w:fill="92D050"/>
          </w:tcPr>
          <w:p w:rsidR="00F16439" w:rsidRPr="00B93CCE" w:rsidRDefault="00F16439" w:rsidP="00BB440B">
            <w:pPr>
              <w:rPr>
                <w:b/>
                <w:i/>
                <w:sz w:val="24"/>
              </w:rPr>
            </w:pPr>
            <w:r w:rsidRPr="00B93CCE">
              <w:rPr>
                <w:b/>
                <w:i/>
                <w:sz w:val="24"/>
              </w:rPr>
              <w:t>Roll Number</w:t>
            </w:r>
          </w:p>
        </w:tc>
        <w:tc>
          <w:tcPr>
            <w:tcW w:w="1000" w:type="pct"/>
            <w:shd w:val="clear" w:color="auto" w:fill="92D050"/>
          </w:tcPr>
          <w:p w:rsidR="00F16439" w:rsidRPr="00B93CCE" w:rsidRDefault="00F16439" w:rsidP="00BB440B">
            <w:pPr>
              <w:rPr>
                <w:b/>
                <w:i/>
                <w:sz w:val="24"/>
              </w:rPr>
            </w:pPr>
            <w:r w:rsidRPr="00B93CCE">
              <w:rPr>
                <w:b/>
                <w:i/>
                <w:sz w:val="24"/>
              </w:rPr>
              <w:t>Total Marks</w:t>
            </w:r>
          </w:p>
        </w:tc>
        <w:tc>
          <w:tcPr>
            <w:tcW w:w="1000" w:type="pct"/>
            <w:shd w:val="clear" w:color="auto" w:fill="92D050"/>
          </w:tcPr>
          <w:p w:rsidR="00F16439" w:rsidRPr="00B93CCE" w:rsidRDefault="00F16439" w:rsidP="00F16439">
            <w:pPr>
              <w:rPr>
                <w:b/>
                <w:i/>
                <w:sz w:val="24"/>
              </w:rPr>
            </w:pPr>
            <w:r w:rsidRPr="00B93CCE">
              <w:rPr>
                <w:b/>
                <w:i/>
                <w:sz w:val="24"/>
              </w:rPr>
              <w:t xml:space="preserve"> </w:t>
            </w:r>
            <w:r w:rsidRPr="00B93CCE">
              <w:rPr>
                <w:b/>
                <w:i/>
                <w:sz w:val="24"/>
              </w:rPr>
              <w:t>Obtain</w:t>
            </w:r>
          </w:p>
        </w:tc>
      </w:tr>
      <w:tr w:rsidR="00F16439" w:rsidRPr="00B93CCE" w:rsidTr="00B93CCE">
        <w:tc>
          <w:tcPr>
            <w:tcW w:w="1000" w:type="pct"/>
            <w:shd w:val="clear" w:color="auto" w:fill="92D050"/>
          </w:tcPr>
          <w:p w:rsidR="00F16439" w:rsidRPr="00B93CCE" w:rsidRDefault="00F16439" w:rsidP="00BB440B">
            <w:pPr>
              <w:rPr>
                <w:b/>
                <w:i/>
                <w:sz w:val="24"/>
              </w:rPr>
            </w:pPr>
            <w:r w:rsidRPr="00B93CCE">
              <w:rPr>
                <w:b/>
                <w:i/>
                <w:sz w:val="24"/>
              </w:rPr>
              <w:t xml:space="preserve">1. </w:t>
            </w:r>
          </w:p>
        </w:tc>
        <w:tc>
          <w:tcPr>
            <w:tcW w:w="1000" w:type="pct"/>
            <w:shd w:val="clear" w:color="auto" w:fill="92D050"/>
          </w:tcPr>
          <w:p w:rsidR="00F16439" w:rsidRPr="00B93CCE" w:rsidRDefault="00F16439" w:rsidP="00BB440B">
            <w:pPr>
              <w:rPr>
                <w:b/>
                <w:i/>
                <w:sz w:val="24"/>
              </w:rPr>
            </w:pPr>
            <w:r w:rsidRPr="00B93CCE">
              <w:rPr>
                <w:b/>
                <w:i/>
                <w:sz w:val="24"/>
              </w:rPr>
              <w:t>Kailash</w:t>
            </w:r>
          </w:p>
        </w:tc>
        <w:tc>
          <w:tcPr>
            <w:tcW w:w="1000" w:type="pct"/>
            <w:shd w:val="clear" w:color="auto" w:fill="92D050"/>
          </w:tcPr>
          <w:p w:rsidR="00F16439" w:rsidRPr="00B93CCE" w:rsidRDefault="00F16439" w:rsidP="00BB440B">
            <w:pPr>
              <w:rPr>
                <w:b/>
                <w:i/>
                <w:sz w:val="24"/>
              </w:rPr>
            </w:pPr>
            <w:r w:rsidRPr="00B93CCE">
              <w:rPr>
                <w:b/>
                <w:i/>
                <w:sz w:val="24"/>
              </w:rPr>
              <w:t xml:space="preserve"> 101</w:t>
            </w:r>
          </w:p>
        </w:tc>
        <w:tc>
          <w:tcPr>
            <w:tcW w:w="1000" w:type="pct"/>
            <w:shd w:val="clear" w:color="auto" w:fill="92D050"/>
          </w:tcPr>
          <w:p w:rsidR="00F16439" w:rsidRPr="00B93CCE" w:rsidRDefault="00F16439" w:rsidP="00BB440B">
            <w:pPr>
              <w:rPr>
                <w:b/>
                <w:i/>
                <w:sz w:val="24"/>
              </w:rPr>
            </w:pPr>
            <w:r w:rsidRPr="00B93CCE">
              <w:rPr>
                <w:b/>
                <w:i/>
                <w:sz w:val="24"/>
              </w:rPr>
              <w:t>500</w:t>
            </w:r>
          </w:p>
        </w:tc>
        <w:tc>
          <w:tcPr>
            <w:tcW w:w="1000" w:type="pct"/>
            <w:shd w:val="clear" w:color="auto" w:fill="92D050"/>
          </w:tcPr>
          <w:p w:rsidR="00F16439" w:rsidRPr="00B93CCE" w:rsidRDefault="00F16439" w:rsidP="00BB440B">
            <w:pPr>
              <w:rPr>
                <w:b/>
                <w:i/>
                <w:sz w:val="24"/>
              </w:rPr>
            </w:pPr>
            <w:r w:rsidRPr="00B93CCE">
              <w:rPr>
                <w:b/>
                <w:i/>
                <w:sz w:val="24"/>
              </w:rPr>
              <w:t>500</w:t>
            </w:r>
          </w:p>
        </w:tc>
      </w:tr>
      <w:tr w:rsidR="00F16439" w:rsidRPr="00B93CCE" w:rsidTr="00B93CCE">
        <w:tc>
          <w:tcPr>
            <w:tcW w:w="1000" w:type="pct"/>
            <w:shd w:val="clear" w:color="auto" w:fill="92D050"/>
          </w:tcPr>
          <w:p w:rsidR="00F16439" w:rsidRPr="00B93CCE" w:rsidRDefault="00F16439" w:rsidP="00BB440B">
            <w:pPr>
              <w:rPr>
                <w:b/>
                <w:i/>
                <w:sz w:val="24"/>
              </w:rPr>
            </w:pPr>
            <w:r w:rsidRPr="00B93CCE">
              <w:rPr>
                <w:b/>
                <w:i/>
                <w:sz w:val="24"/>
              </w:rPr>
              <w:t xml:space="preserve">2. </w:t>
            </w:r>
          </w:p>
        </w:tc>
        <w:tc>
          <w:tcPr>
            <w:tcW w:w="1000" w:type="pct"/>
            <w:shd w:val="clear" w:color="auto" w:fill="92D050"/>
          </w:tcPr>
          <w:p w:rsidR="00F16439" w:rsidRPr="00B93CCE" w:rsidRDefault="00F16439" w:rsidP="00BB440B">
            <w:pPr>
              <w:rPr>
                <w:b/>
                <w:i/>
                <w:sz w:val="24"/>
              </w:rPr>
            </w:pPr>
            <w:r w:rsidRPr="00B93CCE">
              <w:rPr>
                <w:b/>
                <w:i/>
                <w:sz w:val="24"/>
              </w:rPr>
              <w:t>Rajendra</w:t>
            </w:r>
          </w:p>
        </w:tc>
        <w:tc>
          <w:tcPr>
            <w:tcW w:w="1000" w:type="pct"/>
            <w:shd w:val="clear" w:color="auto" w:fill="92D050"/>
          </w:tcPr>
          <w:p w:rsidR="00F16439" w:rsidRPr="00B93CCE" w:rsidRDefault="00F16439" w:rsidP="00BB440B">
            <w:pPr>
              <w:rPr>
                <w:b/>
                <w:i/>
                <w:sz w:val="24"/>
              </w:rPr>
            </w:pPr>
            <w:r w:rsidRPr="00B93CCE">
              <w:rPr>
                <w:b/>
                <w:i/>
                <w:sz w:val="24"/>
              </w:rPr>
              <w:t>102</w:t>
            </w:r>
          </w:p>
        </w:tc>
        <w:tc>
          <w:tcPr>
            <w:tcW w:w="1000" w:type="pct"/>
            <w:shd w:val="clear" w:color="auto" w:fill="92D050"/>
          </w:tcPr>
          <w:p w:rsidR="00F16439" w:rsidRPr="00B93CCE" w:rsidRDefault="00F16439" w:rsidP="00BB440B">
            <w:pPr>
              <w:rPr>
                <w:b/>
                <w:i/>
                <w:sz w:val="24"/>
              </w:rPr>
            </w:pPr>
            <w:r w:rsidRPr="00B93CCE">
              <w:rPr>
                <w:b/>
                <w:i/>
                <w:sz w:val="24"/>
              </w:rPr>
              <w:t>500</w:t>
            </w:r>
          </w:p>
        </w:tc>
        <w:tc>
          <w:tcPr>
            <w:tcW w:w="1000" w:type="pct"/>
            <w:shd w:val="clear" w:color="auto" w:fill="92D050"/>
          </w:tcPr>
          <w:p w:rsidR="00F16439" w:rsidRPr="00B93CCE" w:rsidRDefault="00F16439" w:rsidP="00BB440B">
            <w:pPr>
              <w:rPr>
                <w:b/>
                <w:i/>
                <w:sz w:val="24"/>
              </w:rPr>
            </w:pPr>
            <w:r w:rsidRPr="00B93CCE">
              <w:rPr>
                <w:b/>
                <w:i/>
                <w:sz w:val="24"/>
              </w:rPr>
              <w:t>490</w:t>
            </w:r>
          </w:p>
        </w:tc>
      </w:tr>
      <w:tr w:rsidR="00F16439" w:rsidRPr="00B93CCE" w:rsidTr="00B93CCE">
        <w:tc>
          <w:tcPr>
            <w:tcW w:w="1000" w:type="pct"/>
            <w:shd w:val="clear" w:color="auto" w:fill="92D050"/>
          </w:tcPr>
          <w:p w:rsidR="00F16439" w:rsidRPr="00B93CCE" w:rsidRDefault="00F16439" w:rsidP="00BB440B">
            <w:pPr>
              <w:rPr>
                <w:b/>
                <w:i/>
                <w:sz w:val="24"/>
              </w:rPr>
            </w:pPr>
            <w:r w:rsidRPr="00B93CCE">
              <w:rPr>
                <w:b/>
                <w:i/>
                <w:sz w:val="24"/>
              </w:rPr>
              <w:t xml:space="preserve">3. </w:t>
            </w:r>
          </w:p>
        </w:tc>
        <w:tc>
          <w:tcPr>
            <w:tcW w:w="1000" w:type="pct"/>
            <w:shd w:val="clear" w:color="auto" w:fill="92D050"/>
          </w:tcPr>
          <w:p w:rsidR="00F16439" w:rsidRPr="00B93CCE" w:rsidRDefault="00F16439" w:rsidP="00BB440B">
            <w:pPr>
              <w:rPr>
                <w:b/>
                <w:i/>
                <w:sz w:val="24"/>
              </w:rPr>
            </w:pPr>
            <w:r w:rsidRPr="00B93CCE">
              <w:rPr>
                <w:b/>
                <w:i/>
                <w:sz w:val="24"/>
              </w:rPr>
              <w:t>Ramesh</w:t>
            </w:r>
          </w:p>
        </w:tc>
        <w:tc>
          <w:tcPr>
            <w:tcW w:w="1000" w:type="pct"/>
            <w:shd w:val="clear" w:color="auto" w:fill="92D050"/>
          </w:tcPr>
          <w:p w:rsidR="00F16439" w:rsidRPr="00B93CCE" w:rsidRDefault="00F16439" w:rsidP="00BB440B">
            <w:pPr>
              <w:rPr>
                <w:b/>
                <w:i/>
                <w:sz w:val="24"/>
              </w:rPr>
            </w:pPr>
            <w:r w:rsidRPr="00B93CCE">
              <w:rPr>
                <w:b/>
                <w:i/>
                <w:sz w:val="24"/>
              </w:rPr>
              <w:t>103</w:t>
            </w:r>
          </w:p>
        </w:tc>
        <w:tc>
          <w:tcPr>
            <w:tcW w:w="1000" w:type="pct"/>
            <w:shd w:val="clear" w:color="auto" w:fill="92D050"/>
          </w:tcPr>
          <w:p w:rsidR="00F16439" w:rsidRPr="00B93CCE" w:rsidRDefault="00F16439" w:rsidP="00BB440B">
            <w:pPr>
              <w:rPr>
                <w:b/>
                <w:i/>
                <w:sz w:val="24"/>
              </w:rPr>
            </w:pPr>
            <w:r w:rsidRPr="00B93CCE">
              <w:rPr>
                <w:b/>
                <w:i/>
                <w:sz w:val="24"/>
              </w:rPr>
              <w:t>500</w:t>
            </w:r>
          </w:p>
        </w:tc>
        <w:tc>
          <w:tcPr>
            <w:tcW w:w="1000" w:type="pct"/>
            <w:shd w:val="clear" w:color="auto" w:fill="92D050"/>
          </w:tcPr>
          <w:p w:rsidR="00F16439" w:rsidRPr="00B93CCE" w:rsidRDefault="00F16439" w:rsidP="00BB440B">
            <w:pPr>
              <w:rPr>
                <w:b/>
                <w:i/>
                <w:sz w:val="24"/>
              </w:rPr>
            </w:pPr>
            <w:r w:rsidRPr="00B93CCE">
              <w:rPr>
                <w:b/>
                <w:i/>
                <w:sz w:val="24"/>
              </w:rPr>
              <w:t>480</w:t>
            </w:r>
          </w:p>
        </w:tc>
      </w:tr>
      <w:tr w:rsidR="00F16439" w:rsidRPr="00B93CCE" w:rsidTr="00B93CCE">
        <w:tc>
          <w:tcPr>
            <w:tcW w:w="1000" w:type="pct"/>
            <w:shd w:val="clear" w:color="auto" w:fill="92D050"/>
          </w:tcPr>
          <w:p w:rsidR="00F16439" w:rsidRPr="00B93CCE" w:rsidRDefault="00F16439" w:rsidP="00BB440B">
            <w:pPr>
              <w:rPr>
                <w:b/>
                <w:i/>
                <w:sz w:val="24"/>
              </w:rPr>
            </w:pPr>
            <w:r w:rsidRPr="00B93CCE">
              <w:rPr>
                <w:b/>
                <w:i/>
                <w:sz w:val="24"/>
              </w:rPr>
              <w:t xml:space="preserve">4. </w:t>
            </w:r>
          </w:p>
        </w:tc>
        <w:tc>
          <w:tcPr>
            <w:tcW w:w="1000" w:type="pct"/>
            <w:shd w:val="clear" w:color="auto" w:fill="92D050"/>
          </w:tcPr>
          <w:p w:rsidR="00F16439" w:rsidRPr="00B93CCE" w:rsidRDefault="00F16439" w:rsidP="00BB440B">
            <w:pPr>
              <w:rPr>
                <w:b/>
                <w:i/>
                <w:sz w:val="24"/>
              </w:rPr>
            </w:pPr>
            <w:r w:rsidRPr="00B93CCE">
              <w:rPr>
                <w:b/>
                <w:i/>
                <w:sz w:val="24"/>
              </w:rPr>
              <w:t>Mangal</w:t>
            </w:r>
          </w:p>
        </w:tc>
        <w:tc>
          <w:tcPr>
            <w:tcW w:w="1000" w:type="pct"/>
            <w:shd w:val="clear" w:color="auto" w:fill="92D050"/>
          </w:tcPr>
          <w:p w:rsidR="00F16439" w:rsidRPr="00B93CCE" w:rsidRDefault="00F16439" w:rsidP="00BB440B">
            <w:pPr>
              <w:rPr>
                <w:b/>
                <w:i/>
                <w:sz w:val="24"/>
              </w:rPr>
            </w:pPr>
            <w:r w:rsidRPr="00B93CCE">
              <w:rPr>
                <w:b/>
                <w:i/>
                <w:sz w:val="24"/>
              </w:rPr>
              <w:t>104</w:t>
            </w:r>
          </w:p>
        </w:tc>
        <w:tc>
          <w:tcPr>
            <w:tcW w:w="1000" w:type="pct"/>
            <w:shd w:val="clear" w:color="auto" w:fill="92D050"/>
          </w:tcPr>
          <w:p w:rsidR="00F16439" w:rsidRPr="00B93CCE" w:rsidRDefault="00F16439" w:rsidP="00BB440B">
            <w:pPr>
              <w:rPr>
                <w:b/>
                <w:i/>
                <w:sz w:val="24"/>
              </w:rPr>
            </w:pPr>
            <w:r w:rsidRPr="00B93CCE">
              <w:rPr>
                <w:b/>
                <w:i/>
                <w:sz w:val="24"/>
              </w:rPr>
              <w:t>500</w:t>
            </w:r>
          </w:p>
        </w:tc>
        <w:tc>
          <w:tcPr>
            <w:tcW w:w="1000" w:type="pct"/>
            <w:shd w:val="clear" w:color="auto" w:fill="92D050"/>
          </w:tcPr>
          <w:p w:rsidR="00F16439" w:rsidRPr="00B93CCE" w:rsidRDefault="00F16439" w:rsidP="00BB440B">
            <w:pPr>
              <w:rPr>
                <w:b/>
                <w:i/>
                <w:sz w:val="24"/>
              </w:rPr>
            </w:pPr>
            <w:r w:rsidRPr="00B93CCE">
              <w:rPr>
                <w:b/>
                <w:i/>
                <w:sz w:val="24"/>
              </w:rPr>
              <w:t>470</w:t>
            </w:r>
          </w:p>
        </w:tc>
      </w:tr>
      <w:tr w:rsidR="00F16439" w:rsidRPr="00B93CCE" w:rsidTr="00B93CCE">
        <w:tc>
          <w:tcPr>
            <w:tcW w:w="1000" w:type="pct"/>
            <w:shd w:val="clear" w:color="auto" w:fill="92D050"/>
          </w:tcPr>
          <w:p w:rsidR="00F16439" w:rsidRPr="00B93CCE" w:rsidRDefault="00F16439" w:rsidP="00BB440B">
            <w:pPr>
              <w:rPr>
                <w:b/>
                <w:i/>
                <w:sz w:val="24"/>
              </w:rPr>
            </w:pPr>
            <w:r w:rsidRPr="00B93CCE">
              <w:rPr>
                <w:b/>
                <w:i/>
                <w:sz w:val="24"/>
              </w:rPr>
              <w:t xml:space="preserve">5. </w:t>
            </w:r>
          </w:p>
        </w:tc>
        <w:tc>
          <w:tcPr>
            <w:tcW w:w="1000" w:type="pct"/>
            <w:shd w:val="clear" w:color="auto" w:fill="92D050"/>
          </w:tcPr>
          <w:p w:rsidR="00F16439" w:rsidRPr="00B93CCE" w:rsidRDefault="00F16439" w:rsidP="00BB440B">
            <w:pPr>
              <w:rPr>
                <w:b/>
                <w:i/>
                <w:sz w:val="24"/>
              </w:rPr>
            </w:pPr>
            <w:r w:rsidRPr="00B93CCE">
              <w:rPr>
                <w:b/>
                <w:i/>
                <w:sz w:val="24"/>
              </w:rPr>
              <w:t>KanaRam</w:t>
            </w:r>
          </w:p>
        </w:tc>
        <w:tc>
          <w:tcPr>
            <w:tcW w:w="1000" w:type="pct"/>
            <w:shd w:val="clear" w:color="auto" w:fill="92D050"/>
          </w:tcPr>
          <w:p w:rsidR="00F16439" w:rsidRPr="00B93CCE" w:rsidRDefault="00F16439" w:rsidP="00BB440B">
            <w:pPr>
              <w:rPr>
                <w:b/>
                <w:i/>
                <w:sz w:val="24"/>
              </w:rPr>
            </w:pPr>
            <w:r w:rsidRPr="00B93CCE">
              <w:rPr>
                <w:b/>
                <w:i/>
                <w:sz w:val="24"/>
              </w:rPr>
              <w:t>105</w:t>
            </w:r>
          </w:p>
        </w:tc>
        <w:tc>
          <w:tcPr>
            <w:tcW w:w="1000" w:type="pct"/>
            <w:shd w:val="clear" w:color="auto" w:fill="92D050"/>
          </w:tcPr>
          <w:p w:rsidR="00F16439" w:rsidRPr="00B93CCE" w:rsidRDefault="00F16439" w:rsidP="00BB440B">
            <w:pPr>
              <w:rPr>
                <w:b/>
                <w:i/>
                <w:sz w:val="24"/>
              </w:rPr>
            </w:pPr>
            <w:r w:rsidRPr="00B93CCE">
              <w:rPr>
                <w:b/>
                <w:i/>
                <w:sz w:val="24"/>
              </w:rPr>
              <w:t>500</w:t>
            </w:r>
          </w:p>
        </w:tc>
        <w:tc>
          <w:tcPr>
            <w:tcW w:w="1000" w:type="pct"/>
            <w:shd w:val="clear" w:color="auto" w:fill="92D050"/>
          </w:tcPr>
          <w:p w:rsidR="00F16439" w:rsidRPr="00B93CCE" w:rsidRDefault="00F16439" w:rsidP="00BB440B">
            <w:pPr>
              <w:rPr>
                <w:b/>
                <w:i/>
                <w:sz w:val="24"/>
              </w:rPr>
            </w:pPr>
            <w:r w:rsidRPr="00B93CCE">
              <w:rPr>
                <w:b/>
                <w:i/>
                <w:sz w:val="24"/>
              </w:rPr>
              <w:t>460</w:t>
            </w:r>
          </w:p>
        </w:tc>
      </w:tr>
    </w:tbl>
    <w:p w:rsidR="00D94957" w:rsidRPr="00F16439" w:rsidRDefault="00564296">
      <w:pPr>
        <w:rPr>
          <w:b/>
          <w:sz w:val="24"/>
        </w:rPr>
      </w:pPr>
      <w:r w:rsidRPr="00F16439">
        <w:rPr>
          <w:b/>
          <w:sz w:val="24"/>
        </w:rPr>
        <w:br w:type="textWrapping" w:clear="all"/>
      </w:r>
    </w:p>
    <w:sectPr w:rsidR="00D94957" w:rsidRPr="00F16439" w:rsidSect="00F16439">
      <w:headerReference w:type="even" r:id="rId7"/>
      <w:headerReference w:type="default" r:id="rId8"/>
      <w:footerReference w:type="even" r:id="rId9"/>
      <w:footerReference w:type="default" r:id="rId10"/>
      <w:headerReference w:type="first" r:id="rId11"/>
      <w:footerReference w:type="first" r:id="rId12"/>
      <w:pgSz w:w="11907" w:h="16839" w:code="9"/>
      <w:pgMar w:top="3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B74" w:rsidRDefault="00501B74" w:rsidP="00CB1349">
      <w:pPr>
        <w:spacing w:after="0" w:line="240" w:lineRule="auto"/>
      </w:pPr>
      <w:r>
        <w:separator/>
      </w:r>
    </w:p>
  </w:endnote>
  <w:endnote w:type="continuationSeparator" w:id="1">
    <w:p w:rsidR="00501B74" w:rsidRDefault="00501B74" w:rsidP="00CB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Cooper Std Black">
    <w:panose1 w:val="00000000000000000000"/>
    <w:charset w:val="00"/>
    <w:family w:val="roman"/>
    <w:notTrueType/>
    <w:pitch w:val="variable"/>
    <w:sig w:usb0="00000003" w:usb1="00000000" w:usb2="00000000" w:usb3="00000000" w:csb0="00000001" w:csb1="00000000"/>
  </w:font>
  <w:font w:name="Kruti Dev 04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49" w:rsidRDefault="00CB1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49" w:rsidRDefault="00CB13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49" w:rsidRDefault="00CB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B74" w:rsidRDefault="00501B74" w:rsidP="00CB1349">
      <w:pPr>
        <w:spacing w:after="0" w:line="240" w:lineRule="auto"/>
      </w:pPr>
      <w:r>
        <w:separator/>
      </w:r>
    </w:p>
  </w:footnote>
  <w:footnote w:type="continuationSeparator" w:id="1">
    <w:p w:rsidR="00501B74" w:rsidRDefault="00501B74" w:rsidP="00CB1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49" w:rsidRDefault="00CB13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84514"/>
      <w:docPartObj>
        <w:docPartGallery w:val="Watermarks"/>
        <w:docPartUnique/>
      </w:docPartObj>
    </w:sdtPr>
    <w:sdtContent>
      <w:p w:rsidR="00CB1349" w:rsidRDefault="004F352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16371" o:spid="_x0000_s2049" type="#_x0000_t136" style="position:absolute;margin-left:0;margin-top:0;width:527.85pt;height:131.95pt;rotation:315;z-index:-251658752;mso-position-horizontal:center;mso-position-horizontal-relative:margin;mso-position-vertical:center;mso-position-vertical-relative:margin" o:allowincell="f" fillcolor="#404040 [2429]" stroked="f">
              <v:fill opacity=".5"/>
              <v:textpath style="font-family:&quot;Cambria&quot;;font-size:1pt" string="KKDUNIYA"/>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49" w:rsidRDefault="00CB1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5D01"/>
    <w:multiLevelType w:val="hybridMultilevel"/>
    <w:tmpl w:val="3DE0428E"/>
    <w:lvl w:ilvl="0" w:tplc="C2C6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C25C0"/>
    <w:multiLevelType w:val="hybridMultilevel"/>
    <w:tmpl w:val="DDE0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C746C"/>
    <w:multiLevelType w:val="hybridMultilevel"/>
    <w:tmpl w:val="31C4B870"/>
    <w:lvl w:ilvl="0" w:tplc="C2C6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812CB"/>
    <w:rsid w:val="00222427"/>
    <w:rsid w:val="002D08B6"/>
    <w:rsid w:val="004F3528"/>
    <w:rsid w:val="00501B74"/>
    <w:rsid w:val="00564296"/>
    <w:rsid w:val="005812CB"/>
    <w:rsid w:val="006E0BA0"/>
    <w:rsid w:val="007D624E"/>
    <w:rsid w:val="007F61CB"/>
    <w:rsid w:val="00904AD9"/>
    <w:rsid w:val="00904E29"/>
    <w:rsid w:val="0097795F"/>
    <w:rsid w:val="00B608E0"/>
    <w:rsid w:val="00B93CCE"/>
    <w:rsid w:val="00BB16B9"/>
    <w:rsid w:val="00BF5A15"/>
    <w:rsid w:val="00BF6567"/>
    <w:rsid w:val="00CB1349"/>
    <w:rsid w:val="00D60911"/>
    <w:rsid w:val="00D94957"/>
    <w:rsid w:val="00F16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13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349"/>
  </w:style>
  <w:style w:type="paragraph" w:styleId="Footer">
    <w:name w:val="footer"/>
    <w:basedOn w:val="Normal"/>
    <w:link w:val="FooterChar"/>
    <w:uiPriority w:val="99"/>
    <w:semiHidden/>
    <w:unhideWhenUsed/>
    <w:rsid w:val="00CB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349"/>
  </w:style>
  <w:style w:type="paragraph" w:styleId="ListParagraph">
    <w:name w:val="List Paragraph"/>
    <w:basedOn w:val="Normal"/>
    <w:uiPriority w:val="34"/>
    <w:qFormat/>
    <w:rsid w:val="007D62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kkduniya</dc:creator>
  <cp:lastModifiedBy>kkduniya</cp:lastModifiedBy>
  <cp:revision>2</cp:revision>
  <cp:lastPrinted>2018-09-23T02:29:00Z</cp:lastPrinted>
  <dcterms:created xsi:type="dcterms:W3CDTF">2018-09-23T03:12:00Z</dcterms:created>
  <dcterms:modified xsi:type="dcterms:W3CDTF">2018-09-23T03:12:00Z</dcterms:modified>
</cp:coreProperties>
</file>